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9462" w14:textId="77777777" w:rsidR="00F52937" w:rsidRPr="00F52937" w:rsidRDefault="00F52937" w:rsidP="00F5293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F5293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4C36" wp14:editId="2AA8A62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CCA535" w14:textId="77777777" w:rsidR="00F52937" w:rsidRPr="003C5141" w:rsidRDefault="00F52937" w:rsidP="00F5293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05CCA535" w14:textId="77777777" w:rsidR="00F52937" w:rsidRPr="003C5141" w:rsidRDefault="00F52937" w:rsidP="00F5293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5293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22FC2893" wp14:editId="3EAD5E8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3AEF" w14:textId="77777777" w:rsidR="00F52937" w:rsidRPr="00F52937" w:rsidRDefault="00F52937" w:rsidP="00F5293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14:paraId="2120B9AB" w14:textId="77777777" w:rsidR="00F52937" w:rsidRPr="00F52937" w:rsidRDefault="00F52937" w:rsidP="00F52937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5293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7F7F9C99" w14:textId="77777777" w:rsidR="00F52937" w:rsidRPr="00F52937" w:rsidRDefault="00F52937" w:rsidP="00F5293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F52937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5DA7A4B9" w14:textId="77777777" w:rsidR="00F52937" w:rsidRPr="00F52937" w:rsidRDefault="00F52937" w:rsidP="00F5293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036732E4" w14:textId="77777777" w:rsidR="00F52937" w:rsidRPr="00F52937" w:rsidRDefault="00F52937" w:rsidP="00F52937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5293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2917F499" w14:textId="77777777" w:rsidR="00F52937" w:rsidRPr="00F52937" w:rsidRDefault="00F52937" w:rsidP="00F52937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14:paraId="170F6C06" w14:textId="77777777" w:rsidR="00F52937" w:rsidRPr="00F52937" w:rsidRDefault="00F52937" w:rsidP="00F52937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52937" w:rsidRPr="00F52937" w14:paraId="3C1FCF3E" w14:textId="77777777" w:rsidTr="00201DCF">
        <w:trPr>
          <w:trHeight w:val="227"/>
        </w:trPr>
        <w:tc>
          <w:tcPr>
            <w:tcW w:w="2563" w:type="pct"/>
          </w:tcPr>
          <w:p w14:paraId="0705EFCD" w14:textId="3B9CBC62" w:rsidR="00F52937" w:rsidRPr="00F52937" w:rsidRDefault="005243CD" w:rsidP="000A4AC8">
            <w:pPr>
              <w:spacing w:after="0"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08.04.2024</w:t>
            </w:r>
          </w:p>
        </w:tc>
        <w:tc>
          <w:tcPr>
            <w:tcW w:w="2437" w:type="pct"/>
          </w:tcPr>
          <w:p w14:paraId="20AA30D3" w14:textId="3B164875" w:rsidR="00F52937" w:rsidRPr="00F52937" w:rsidRDefault="005243CD" w:rsidP="000A4AC8">
            <w:pPr>
              <w:spacing w:after="0"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593-п</w:t>
            </w:r>
          </w:p>
        </w:tc>
      </w:tr>
    </w:tbl>
    <w:p w14:paraId="2B5E4708" w14:textId="77777777" w:rsidR="00F52937" w:rsidRPr="00F52937" w:rsidRDefault="00F52937" w:rsidP="00F52937">
      <w:pPr>
        <w:suppressAutoHyphens/>
        <w:spacing w:after="0"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14:paraId="5AD7B8A6" w14:textId="77777777" w:rsidR="00F52937" w:rsidRPr="00F52937" w:rsidRDefault="00F52937" w:rsidP="00F52937">
      <w:pPr>
        <w:suppressAutoHyphens/>
        <w:spacing w:after="0" w:line="276" w:lineRule="auto"/>
        <w:contextualSpacing/>
        <w:rPr>
          <w:rFonts w:ascii="PT Astra Serif" w:hAnsi="PT Astra Serif"/>
          <w:sz w:val="28"/>
          <w:szCs w:val="28"/>
        </w:rPr>
      </w:pPr>
    </w:p>
    <w:p w14:paraId="7F987F8D" w14:textId="77777777" w:rsidR="00F52937" w:rsidRPr="00F52937" w:rsidRDefault="00F52937" w:rsidP="00F52937">
      <w:pPr>
        <w:suppressAutoHyphens/>
        <w:spacing w:after="0" w:line="276" w:lineRule="auto"/>
        <w:contextualSpacing/>
        <w:rPr>
          <w:rFonts w:ascii="PT Astra Serif" w:hAnsi="PT Astra Serif"/>
          <w:sz w:val="28"/>
          <w:szCs w:val="28"/>
        </w:rPr>
      </w:pPr>
    </w:p>
    <w:p w14:paraId="35CB31F0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Fonts w:ascii="PT Astra Serif" w:hAnsi="PT Astra Serif"/>
          <w:sz w:val="28"/>
          <w:szCs w:val="28"/>
        </w:rPr>
      </w:pPr>
      <w:r w:rsidRPr="00F52937">
        <w:rPr>
          <w:rFonts w:ascii="PT Astra Serif" w:hAnsi="PT Astra Serif"/>
          <w:iCs/>
          <w:sz w:val="28"/>
          <w:szCs w:val="28"/>
        </w:rPr>
        <w:t xml:space="preserve">О внесении </w:t>
      </w:r>
      <w:r w:rsidRPr="00F52937">
        <w:rPr>
          <w:rFonts w:ascii="PT Astra Serif" w:hAnsi="PT Astra Serif"/>
          <w:sz w:val="28"/>
          <w:szCs w:val="28"/>
        </w:rPr>
        <w:t>изменения</w:t>
      </w:r>
      <w:r w:rsidR="00296ED0">
        <w:rPr>
          <w:rFonts w:ascii="PT Astra Serif" w:hAnsi="PT Astra Serif"/>
          <w:sz w:val="28"/>
          <w:szCs w:val="28"/>
        </w:rPr>
        <w:t xml:space="preserve"> в </w:t>
      </w:r>
      <w:r w:rsidRPr="00F52937">
        <w:rPr>
          <w:rFonts w:ascii="PT Astra Serif" w:hAnsi="PT Astra Serif"/>
          <w:sz w:val="28"/>
          <w:szCs w:val="28"/>
        </w:rPr>
        <w:t>постановление</w:t>
      </w:r>
    </w:p>
    <w:p w14:paraId="7FCEC400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Fonts w:ascii="PT Astra Serif" w:hAnsi="PT Astra Serif"/>
          <w:sz w:val="28"/>
          <w:szCs w:val="28"/>
        </w:rPr>
      </w:pPr>
      <w:r w:rsidRPr="00F52937">
        <w:rPr>
          <w:rFonts w:ascii="PT Astra Serif" w:hAnsi="PT Astra Serif"/>
          <w:sz w:val="28"/>
          <w:szCs w:val="28"/>
        </w:rPr>
        <w:t>администрации города Югорска от 11.09.2020</w:t>
      </w:r>
    </w:p>
    <w:p w14:paraId="40672024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</w:pPr>
      <w:r w:rsidRPr="00F52937">
        <w:rPr>
          <w:rFonts w:ascii="PT Astra Serif" w:hAnsi="PT Astra Serif"/>
          <w:sz w:val="28"/>
          <w:szCs w:val="28"/>
        </w:rPr>
        <w:t xml:space="preserve">№ 1296 </w:t>
      </w:r>
      <w:r w:rsidRPr="00F52937">
        <w:rPr>
          <w:rFonts w:ascii="PT Astra Serif" w:hAnsi="PT Astra Serif"/>
          <w:color w:val="000000" w:themeColor="text1"/>
          <w:sz w:val="28"/>
          <w:szCs w:val="28"/>
        </w:rPr>
        <w:t>«</w:t>
      </w:r>
      <w:hyperlink r:id="rId10" w:history="1">
        <w:r w:rsidRPr="00F52937">
          <w:rPr>
            <w:rStyle w:val="a8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Об</w:t>
        </w:r>
      </w:hyperlink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 xml:space="preserve"> утверждении Положения</w:t>
      </w:r>
    </w:p>
    <w:p w14:paraId="4B5AD298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</w:pP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об о</w:t>
      </w:r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беспечении условий для развития</w:t>
      </w:r>
    </w:p>
    <w:p w14:paraId="660DA116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</w:pP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физиче</w:t>
      </w:r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ской культуры, школьного спорта</w:t>
      </w:r>
    </w:p>
    <w:p w14:paraId="0028E147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</w:pP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и массового спорта, организации проведения</w:t>
      </w:r>
    </w:p>
    <w:p w14:paraId="2E0D741E" w14:textId="77777777" w:rsidR="00296ED0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</w:pP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официальн</w:t>
      </w:r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ых физкультурно-оздоровительных</w:t>
      </w:r>
    </w:p>
    <w:p w14:paraId="57B2C0BA" w14:textId="733EBBC9" w:rsidR="00F52937" w:rsidRPr="00F52937" w:rsidRDefault="00F52937" w:rsidP="00F52937">
      <w:pPr>
        <w:pStyle w:val="headertext"/>
        <w:shd w:val="clear" w:color="auto" w:fill="FFFFFF"/>
        <w:spacing w:before="0" w:beforeAutospacing="0" w:after="0" w:afterAutospacing="0" w:line="276" w:lineRule="auto"/>
        <w:rPr>
          <w:rFonts w:ascii="PT Astra Serif" w:hAnsi="PT Astra Serif" w:cs="Arial"/>
          <w:b/>
          <w:bCs/>
          <w:color w:val="2B4279"/>
          <w:sz w:val="28"/>
          <w:szCs w:val="28"/>
        </w:rPr>
      </w:pP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и спорт</w:t>
      </w:r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ивных мероприятий на территории</w:t>
      </w:r>
      <w:r w:rsidR="00296ED0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br/>
      </w:r>
      <w:r w:rsidRPr="00F52937">
        <w:rPr>
          <w:rStyle w:val="a8"/>
          <w:rFonts w:ascii="PT Astra Serif" w:hAnsi="PT Astra Serif"/>
          <w:bCs/>
          <w:color w:val="000000" w:themeColor="text1"/>
          <w:sz w:val="28"/>
          <w:szCs w:val="28"/>
          <w:u w:val="none"/>
        </w:rPr>
        <w:t>города Югорска</w:t>
      </w:r>
      <w:r w:rsidRPr="00F52937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</w:p>
    <w:p w14:paraId="20D3A1BB" w14:textId="77777777" w:rsidR="00F52937" w:rsidRPr="00F52937" w:rsidRDefault="00F52937" w:rsidP="00F52937">
      <w:pPr>
        <w:suppressAutoHyphens/>
        <w:spacing w:after="0" w:line="276" w:lineRule="auto"/>
        <w:rPr>
          <w:rFonts w:ascii="PT Astra Serif" w:hAnsi="PT Astra Serif"/>
          <w:sz w:val="28"/>
          <w:szCs w:val="28"/>
        </w:rPr>
      </w:pPr>
    </w:p>
    <w:p w14:paraId="18623837" w14:textId="77777777" w:rsidR="00F52937" w:rsidRPr="00F52937" w:rsidRDefault="00F52937" w:rsidP="00F52937">
      <w:pPr>
        <w:suppressAutoHyphens/>
        <w:spacing w:after="0" w:line="276" w:lineRule="auto"/>
        <w:rPr>
          <w:rFonts w:ascii="PT Astra Serif" w:hAnsi="PT Astra Serif"/>
          <w:sz w:val="28"/>
          <w:szCs w:val="28"/>
        </w:rPr>
      </w:pPr>
    </w:p>
    <w:p w14:paraId="0B13505A" w14:textId="77777777" w:rsidR="00F52937" w:rsidRPr="00F52937" w:rsidRDefault="00F52937" w:rsidP="00F52937">
      <w:pPr>
        <w:suppressAutoHyphens/>
        <w:spacing w:after="0" w:line="276" w:lineRule="auto"/>
        <w:rPr>
          <w:rFonts w:ascii="PT Astra Serif" w:hAnsi="PT Astra Serif"/>
          <w:sz w:val="28"/>
          <w:szCs w:val="28"/>
        </w:rPr>
      </w:pPr>
    </w:p>
    <w:p w14:paraId="13047D5B" w14:textId="1ED08F35" w:rsidR="00B370B2" w:rsidRPr="00F52937" w:rsidRDefault="00B370B2" w:rsidP="00F52937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2937">
        <w:rPr>
          <w:rFonts w:ascii="PT Astra Serif" w:hAnsi="PT Astra Serif"/>
          <w:sz w:val="28"/>
          <w:szCs w:val="28"/>
        </w:rPr>
        <w:t>В соответствии с Федеральным законом от 25.12.2023 № 684-ФЗ</w:t>
      </w:r>
      <w:r w:rsidR="00296ED0">
        <w:rPr>
          <w:rFonts w:ascii="PT Astra Serif" w:hAnsi="PT Astra Serif"/>
          <w:sz w:val="28"/>
          <w:szCs w:val="28"/>
        </w:rPr>
        <w:t xml:space="preserve">                  </w:t>
      </w:r>
      <w:r w:rsidRPr="00F52937">
        <w:rPr>
          <w:rFonts w:ascii="PT Astra Serif" w:hAnsi="PT Astra Serif"/>
          <w:sz w:val="28"/>
          <w:szCs w:val="28"/>
        </w:rPr>
        <w:t xml:space="preserve"> «О внесении изменений в Федеральный закон «О физической культуре </w:t>
      </w:r>
      <w:r w:rsidR="00296ED0">
        <w:rPr>
          <w:rFonts w:ascii="PT Astra Serif" w:hAnsi="PT Astra Serif"/>
          <w:sz w:val="28"/>
          <w:szCs w:val="28"/>
        </w:rPr>
        <w:t xml:space="preserve">                        </w:t>
      </w:r>
      <w:r w:rsidRPr="00F52937">
        <w:rPr>
          <w:rFonts w:ascii="PT Astra Serif" w:hAnsi="PT Astra Serif"/>
          <w:sz w:val="28"/>
          <w:szCs w:val="28"/>
        </w:rPr>
        <w:t xml:space="preserve">и спорте в Российской Федерации» и статью 1 Федерального закона </w:t>
      </w:r>
      <w:r w:rsidR="00296ED0">
        <w:rPr>
          <w:rFonts w:ascii="PT Astra Serif" w:hAnsi="PT Astra Serif"/>
          <w:sz w:val="28"/>
          <w:szCs w:val="28"/>
        </w:rPr>
        <w:t xml:space="preserve">                         </w:t>
      </w:r>
      <w:r w:rsidRPr="00F52937">
        <w:rPr>
          <w:rFonts w:ascii="PT Astra Serif" w:hAnsi="PT Astra Serif"/>
          <w:sz w:val="28"/>
          <w:szCs w:val="28"/>
        </w:rPr>
        <w:t xml:space="preserve">«О внесении изменений в Федеральный закон «О физической культуре </w:t>
      </w:r>
      <w:r w:rsidR="00AC2AC9">
        <w:rPr>
          <w:rFonts w:ascii="PT Astra Serif" w:hAnsi="PT Astra Serif"/>
          <w:sz w:val="28"/>
          <w:szCs w:val="28"/>
        </w:rPr>
        <w:t xml:space="preserve">                    </w:t>
      </w:r>
      <w:r w:rsidRPr="00F52937">
        <w:rPr>
          <w:rFonts w:ascii="PT Astra Serif" w:hAnsi="PT Astra Serif"/>
          <w:sz w:val="28"/>
          <w:szCs w:val="28"/>
        </w:rPr>
        <w:t xml:space="preserve">и спорте в Российской Федерации» и отдельные законодательные акты Российской Федерации»: </w:t>
      </w:r>
    </w:p>
    <w:p w14:paraId="21B03BED" w14:textId="48915E8C" w:rsidR="009E1D0F" w:rsidRPr="00F52937" w:rsidRDefault="00B370B2" w:rsidP="00F52937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2937">
        <w:rPr>
          <w:rFonts w:ascii="PT Astra Serif" w:hAnsi="PT Astra Serif"/>
          <w:sz w:val="28"/>
          <w:szCs w:val="28"/>
        </w:rPr>
        <w:t>1. Внести в приложени</w:t>
      </w:r>
      <w:r w:rsidR="00016E8C" w:rsidRPr="00F52937">
        <w:rPr>
          <w:rFonts w:ascii="PT Astra Serif" w:hAnsi="PT Astra Serif"/>
          <w:sz w:val="28"/>
          <w:szCs w:val="28"/>
        </w:rPr>
        <w:t>е</w:t>
      </w:r>
      <w:r w:rsidRPr="00F52937">
        <w:rPr>
          <w:rFonts w:ascii="PT Astra Serif" w:hAnsi="PT Astra Serif"/>
          <w:sz w:val="28"/>
          <w:szCs w:val="28"/>
        </w:rPr>
        <w:t xml:space="preserve"> к постановлению администрации города Югорска от 11.09.2020 № 1296 «Об утверждении Положения об</w:t>
      </w:r>
      <w:r w:rsidR="00AC2AC9">
        <w:rPr>
          <w:rFonts w:ascii="PT Astra Serif" w:hAnsi="PT Astra Serif"/>
          <w:sz w:val="28"/>
          <w:szCs w:val="28"/>
        </w:rPr>
        <w:t xml:space="preserve">  </w:t>
      </w:r>
      <w:r w:rsidRPr="00F52937">
        <w:rPr>
          <w:rFonts w:ascii="PT Astra Serif" w:hAnsi="PT Astra Serif"/>
          <w:sz w:val="28"/>
          <w:szCs w:val="28"/>
        </w:rPr>
        <w:t xml:space="preserve"> обеспечении условий для развития физической культуры, школьного </w:t>
      </w:r>
      <w:r w:rsidR="00AC2AC9">
        <w:rPr>
          <w:rFonts w:ascii="PT Astra Serif" w:hAnsi="PT Astra Serif"/>
          <w:sz w:val="28"/>
          <w:szCs w:val="28"/>
        </w:rPr>
        <w:t xml:space="preserve">            </w:t>
      </w:r>
      <w:r w:rsidRPr="00F52937">
        <w:rPr>
          <w:rFonts w:ascii="PT Astra Serif" w:hAnsi="PT Astra Serif"/>
          <w:sz w:val="28"/>
          <w:szCs w:val="28"/>
        </w:rPr>
        <w:t xml:space="preserve">спорта и массового спорта, организации проведения официальных физкультурно-оздоровительных и спортивных мероприятий на территории города Югорска» (с изменениями от 05.12.2022 № 2562-п) изменение, </w:t>
      </w:r>
      <w:r w:rsidR="00016E8C" w:rsidRPr="00F52937">
        <w:rPr>
          <w:rFonts w:ascii="PT Astra Serif" w:hAnsi="PT Astra Serif"/>
          <w:sz w:val="28"/>
          <w:szCs w:val="28"/>
        </w:rPr>
        <w:t>заменив</w:t>
      </w:r>
      <w:r w:rsidRPr="00F52937">
        <w:rPr>
          <w:rFonts w:ascii="PT Astra Serif" w:hAnsi="PT Astra Serif"/>
          <w:sz w:val="28"/>
          <w:szCs w:val="28"/>
        </w:rPr>
        <w:t xml:space="preserve"> </w:t>
      </w:r>
      <w:r w:rsidR="00016E8C" w:rsidRPr="00F52937">
        <w:rPr>
          <w:rFonts w:ascii="PT Astra Serif" w:hAnsi="PT Astra Serif"/>
          <w:sz w:val="28"/>
          <w:szCs w:val="28"/>
        </w:rPr>
        <w:t xml:space="preserve">в </w:t>
      </w:r>
      <w:r w:rsidRPr="00F52937">
        <w:rPr>
          <w:rFonts w:ascii="PT Astra Serif" w:hAnsi="PT Astra Serif"/>
          <w:sz w:val="28"/>
          <w:szCs w:val="28"/>
        </w:rPr>
        <w:t>абзац</w:t>
      </w:r>
      <w:r w:rsidR="00016E8C" w:rsidRPr="00F52937">
        <w:rPr>
          <w:rFonts w:ascii="PT Astra Serif" w:hAnsi="PT Astra Serif"/>
          <w:sz w:val="28"/>
          <w:szCs w:val="28"/>
        </w:rPr>
        <w:t>е</w:t>
      </w:r>
      <w:r w:rsidRPr="00F52937">
        <w:rPr>
          <w:rFonts w:ascii="PT Astra Serif" w:hAnsi="PT Astra Serif"/>
          <w:sz w:val="28"/>
          <w:szCs w:val="28"/>
        </w:rPr>
        <w:t xml:space="preserve"> трет</w:t>
      </w:r>
      <w:r w:rsidR="00016E8C" w:rsidRPr="00F52937">
        <w:rPr>
          <w:rFonts w:ascii="PT Astra Serif" w:hAnsi="PT Astra Serif"/>
          <w:sz w:val="28"/>
          <w:szCs w:val="28"/>
        </w:rPr>
        <w:t>ьем</w:t>
      </w:r>
      <w:r w:rsidRPr="00F52937">
        <w:rPr>
          <w:rFonts w:ascii="PT Astra Serif" w:hAnsi="PT Astra Serif"/>
          <w:sz w:val="28"/>
          <w:szCs w:val="28"/>
        </w:rPr>
        <w:t xml:space="preserve"> </w:t>
      </w:r>
      <w:r w:rsidR="00016E8C" w:rsidRPr="00F52937">
        <w:rPr>
          <w:rFonts w:ascii="PT Astra Serif" w:hAnsi="PT Astra Serif"/>
          <w:sz w:val="28"/>
          <w:szCs w:val="28"/>
        </w:rPr>
        <w:t>пункта 2.2 раздела 2 слова</w:t>
      </w:r>
      <w:r w:rsidR="00F84436" w:rsidRPr="00F52937">
        <w:rPr>
          <w:rFonts w:ascii="PT Astra Serif" w:hAnsi="PT Astra Serif" w:cs="Times New Roman"/>
          <w:sz w:val="28"/>
          <w:szCs w:val="28"/>
        </w:rPr>
        <w:t xml:space="preserve"> </w:t>
      </w:r>
      <w:r w:rsidR="006912EE" w:rsidRPr="00F52937">
        <w:rPr>
          <w:rFonts w:ascii="PT Astra Serif" w:hAnsi="PT Astra Serif" w:cs="Times New Roman"/>
          <w:bCs/>
          <w:sz w:val="28"/>
          <w:szCs w:val="28"/>
        </w:rPr>
        <w:t>«</w:t>
      </w:r>
      <w:r w:rsidR="009E1D0F" w:rsidRPr="00F52937">
        <w:rPr>
          <w:rFonts w:ascii="PT Astra Serif" w:hAnsi="PT Astra Serif" w:cs="Times New Roman"/>
          <w:bCs/>
          <w:sz w:val="28"/>
          <w:szCs w:val="28"/>
        </w:rPr>
        <w:t xml:space="preserve">развитие массового </w:t>
      </w:r>
      <w:r w:rsidR="009E1D0F" w:rsidRPr="00F52937">
        <w:rPr>
          <w:rFonts w:ascii="PT Astra Serif" w:hAnsi="PT Astra Serif" w:cs="Times New Roman"/>
          <w:bCs/>
          <w:sz w:val="28"/>
          <w:szCs w:val="28"/>
        </w:rPr>
        <w:lastRenderedPageBreak/>
        <w:t>спорта</w:t>
      </w:r>
      <w:proofErr w:type="gramStart"/>
      <w:r w:rsidR="006912EE" w:rsidRPr="00F52937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9E1D0F" w:rsidRPr="00F5293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E1D0F" w:rsidRPr="00F52937">
        <w:rPr>
          <w:rFonts w:ascii="PT Astra Serif" w:hAnsi="PT Astra Serif" w:cs="Times New Roman"/>
          <w:sz w:val="28"/>
          <w:szCs w:val="28"/>
        </w:rPr>
        <w:t>словами</w:t>
      </w:r>
      <w:r w:rsidR="009E1D0F" w:rsidRPr="00F5293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912EE" w:rsidRPr="00F52937">
        <w:rPr>
          <w:rFonts w:ascii="PT Astra Serif" w:hAnsi="PT Astra Serif" w:cs="Times New Roman"/>
          <w:bCs/>
          <w:sz w:val="28"/>
          <w:szCs w:val="28"/>
        </w:rPr>
        <w:t>«</w:t>
      </w:r>
      <w:r w:rsidR="009E1D0F" w:rsidRPr="00F52937">
        <w:rPr>
          <w:rFonts w:ascii="PT Astra Serif" w:hAnsi="PT Astra Serif" w:cs="Times New Roman"/>
          <w:bCs/>
          <w:sz w:val="28"/>
          <w:szCs w:val="28"/>
        </w:rPr>
        <w:t>содействие развитию и обеспечению доступности массового спорта, развитие</w:t>
      </w:r>
      <w:r w:rsidR="006912EE" w:rsidRPr="00F52937">
        <w:rPr>
          <w:rFonts w:ascii="PT Astra Serif" w:hAnsi="PT Astra Serif" w:cs="Times New Roman"/>
          <w:bCs/>
          <w:sz w:val="28"/>
          <w:szCs w:val="28"/>
        </w:rPr>
        <w:t>»</w:t>
      </w:r>
      <w:r w:rsidR="00016E8C" w:rsidRPr="00F52937">
        <w:rPr>
          <w:rFonts w:ascii="PT Astra Serif" w:hAnsi="PT Astra Serif" w:cs="Times New Roman"/>
          <w:sz w:val="28"/>
          <w:szCs w:val="28"/>
        </w:rPr>
        <w:t>.</w:t>
      </w:r>
    </w:p>
    <w:p w14:paraId="42E60DCD" w14:textId="22701E27" w:rsidR="007A4439" w:rsidRPr="00F52937" w:rsidRDefault="007A4439" w:rsidP="00F529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2937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78635D" w:rsidRPr="00F5293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Pr="00F52937">
        <w:rPr>
          <w:rFonts w:ascii="PT Astra Serif" w:hAnsi="PT Astra Serif" w:cs="Times New Roman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14:paraId="5FB4D22E" w14:textId="23430979" w:rsidR="00083848" w:rsidRPr="00F52937" w:rsidRDefault="007A4439" w:rsidP="00F529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52937">
        <w:rPr>
          <w:rFonts w:ascii="PT Astra Serif" w:hAnsi="PT Astra Serif" w:cs="Times New Roman"/>
          <w:sz w:val="28"/>
          <w:szCs w:val="28"/>
        </w:rPr>
        <w:t>3.</w:t>
      </w:r>
      <w:bookmarkStart w:id="0" w:name="_GoBack"/>
      <w:bookmarkEnd w:id="0"/>
      <w:r w:rsidRPr="00F52937">
        <w:rPr>
          <w:rFonts w:ascii="PT Astra Serif" w:hAnsi="PT Astra Serif" w:cs="Times New Roman"/>
          <w:sz w:val="28"/>
          <w:szCs w:val="28"/>
        </w:rPr>
        <w:t xml:space="preserve"> Настоящее</w:t>
      </w:r>
      <w:r w:rsidRPr="00F529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52937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Pr="00F529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вступает в силу </w:t>
      </w:r>
      <w:r w:rsidR="00C171C7" w:rsidRPr="00F529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после</w:t>
      </w:r>
      <w:r w:rsidRPr="00F529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14:paraId="36F00CF9" w14:textId="77777777" w:rsidR="00083848" w:rsidRPr="00F52937" w:rsidRDefault="00083848" w:rsidP="00F52937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47599D6" w14:textId="77777777" w:rsidR="00296ED0" w:rsidRPr="000A4AC8" w:rsidRDefault="00296ED0" w:rsidP="00296ED0">
      <w:pPr>
        <w:spacing w:after="0" w:line="276" w:lineRule="auto"/>
        <w:rPr>
          <w:rFonts w:ascii="PT Astra Serif" w:eastAsia="Times New Roman" w:hAnsi="PT Astra Serif" w:cs="Times New Roman"/>
          <w:sz w:val="28"/>
          <w:szCs w:val="20"/>
        </w:rPr>
      </w:pPr>
    </w:p>
    <w:p w14:paraId="1E9B7784" w14:textId="7B30641D" w:rsidR="00296ED0" w:rsidRPr="00296ED0" w:rsidRDefault="00296ED0" w:rsidP="00296ED0">
      <w:pPr>
        <w:spacing w:after="0"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296ED0" w:rsidRPr="00296ED0" w14:paraId="1D38BC99" w14:textId="77777777" w:rsidTr="00201DCF">
        <w:trPr>
          <w:trHeight w:val="1443"/>
        </w:trPr>
        <w:tc>
          <w:tcPr>
            <w:tcW w:w="1902" w:type="pct"/>
          </w:tcPr>
          <w:p w14:paraId="4D44D573" w14:textId="77777777" w:rsidR="00296ED0" w:rsidRPr="00296ED0" w:rsidRDefault="00296ED0" w:rsidP="00296ED0">
            <w:pPr>
              <w:spacing w:after="0" w:line="240" w:lineRule="auto"/>
              <w:rPr>
                <w:rFonts w:ascii="PT Astra Serif" w:hAnsi="PT Astra Serif"/>
                <w:b/>
                <w:szCs w:val="26"/>
              </w:rPr>
            </w:pPr>
            <w:r w:rsidRPr="00296ED0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5E15D41B" w14:textId="0A7D9DFB" w:rsidR="00296ED0" w:rsidRPr="00296ED0" w:rsidRDefault="00296ED0" w:rsidP="00296ED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14:paraId="0676F8F0" w14:textId="77777777" w:rsidR="00296ED0" w:rsidRPr="00296ED0" w:rsidRDefault="00296ED0" w:rsidP="00296ED0">
            <w:pPr>
              <w:spacing w:after="0" w:line="240" w:lineRule="auto"/>
              <w:jc w:val="right"/>
              <w:rPr>
                <w:rFonts w:ascii="PT Astra Serif" w:hAnsi="PT Astra Serif"/>
                <w:b/>
                <w:szCs w:val="26"/>
              </w:rPr>
            </w:pPr>
            <w:r w:rsidRPr="00296ED0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14:paraId="033A87D4" w14:textId="75678D11" w:rsidR="00A651C0" w:rsidRPr="00D14CA2" w:rsidRDefault="00A651C0" w:rsidP="00296ED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651C0" w:rsidRPr="00D14CA2" w:rsidSect="00296ED0">
      <w:headerReference w:type="default" r:id="rId11"/>
      <w:footerReference w:type="firs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4A73" w14:textId="77777777" w:rsidR="006D7F4E" w:rsidRDefault="006D7F4E">
      <w:pPr>
        <w:spacing w:after="0" w:line="240" w:lineRule="auto"/>
      </w:pPr>
      <w:r>
        <w:separator/>
      </w:r>
    </w:p>
  </w:endnote>
  <w:endnote w:type="continuationSeparator" w:id="0">
    <w:p w14:paraId="0F5E50C7" w14:textId="77777777" w:rsidR="006D7F4E" w:rsidRDefault="006D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6FA0" w14:textId="77777777" w:rsidR="00A81256" w:rsidRDefault="00A81256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BDB3" w14:textId="77777777" w:rsidR="006D7F4E" w:rsidRDefault="006D7F4E">
      <w:pPr>
        <w:spacing w:after="0" w:line="240" w:lineRule="auto"/>
      </w:pPr>
      <w:r>
        <w:separator/>
      </w:r>
    </w:p>
  </w:footnote>
  <w:footnote w:type="continuationSeparator" w:id="0">
    <w:p w14:paraId="3B8707E0" w14:textId="77777777" w:rsidR="006D7F4E" w:rsidRDefault="006D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79189"/>
      <w:docPartObj>
        <w:docPartGallery w:val="Page Numbers (Top of Page)"/>
        <w:docPartUnique/>
      </w:docPartObj>
    </w:sdtPr>
    <w:sdtEndPr/>
    <w:sdtContent>
      <w:p w14:paraId="02756746" w14:textId="560C3AF1" w:rsidR="005243CD" w:rsidRPr="005243CD" w:rsidRDefault="005243CD">
        <w:pPr>
          <w:pStyle w:val="a3"/>
          <w:jc w:val="center"/>
        </w:pPr>
        <w:r w:rsidRPr="005243CD">
          <w:fldChar w:fldCharType="begin"/>
        </w:r>
        <w:r w:rsidRPr="005243CD">
          <w:instrText>PAGE   \* MERGEFORMAT</w:instrText>
        </w:r>
        <w:r w:rsidRPr="005243CD">
          <w:fldChar w:fldCharType="separate"/>
        </w:r>
        <w:r>
          <w:rPr>
            <w:noProof/>
          </w:rPr>
          <w:t>2</w:t>
        </w:r>
        <w:r w:rsidRPr="005243CD">
          <w:fldChar w:fldCharType="end"/>
        </w:r>
      </w:p>
    </w:sdtContent>
  </w:sdt>
  <w:p w14:paraId="4D957666" w14:textId="13806DE8" w:rsidR="00A81256" w:rsidRPr="005243CD" w:rsidRDefault="00A81256" w:rsidP="00296ED0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B89"/>
    <w:multiLevelType w:val="hybridMultilevel"/>
    <w:tmpl w:val="92F07182"/>
    <w:lvl w:ilvl="0" w:tplc="1E2CF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4E7F"/>
    <w:multiLevelType w:val="hybridMultilevel"/>
    <w:tmpl w:val="D56E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B2D"/>
    <w:multiLevelType w:val="hybridMultilevel"/>
    <w:tmpl w:val="D1A68934"/>
    <w:lvl w:ilvl="0" w:tplc="A71A0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A"/>
    <w:rsid w:val="000006FC"/>
    <w:rsid w:val="00016E8C"/>
    <w:rsid w:val="00083848"/>
    <w:rsid w:val="00085DCE"/>
    <w:rsid w:val="000A4AC8"/>
    <w:rsid w:val="000C16F5"/>
    <w:rsid w:val="000E0AB4"/>
    <w:rsid w:val="000E72C2"/>
    <w:rsid w:val="000F4B07"/>
    <w:rsid w:val="00102E47"/>
    <w:rsid w:val="00122E1A"/>
    <w:rsid w:val="001373E0"/>
    <w:rsid w:val="001565A1"/>
    <w:rsid w:val="001718B9"/>
    <w:rsid w:val="001832FF"/>
    <w:rsid w:val="00197930"/>
    <w:rsid w:val="00217192"/>
    <w:rsid w:val="00246712"/>
    <w:rsid w:val="002614A7"/>
    <w:rsid w:val="00296ED0"/>
    <w:rsid w:val="002B27E1"/>
    <w:rsid w:val="003854B7"/>
    <w:rsid w:val="00393DB9"/>
    <w:rsid w:val="003D5AE4"/>
    <w:rsid w:val="004C4163"/>
    <w:rsid w:val="005243CD"/>
    <w:rsid w:val="00585099"/>
    <w:rsid w:val="005A0C4B"/>
    <w:rsid w:val="005C5CC6"/>
    <w:rsid w:val="006912EE"/>
    <w:rsid w:val="006D7F4E"/>
    <w:rsid w:val="00735FB2"/>
    <w:rsid w:val="00762071"/>
    <w:rsid w:val="00766304"/>
    <w:rsid w:val="00767942"/>
    <w:rsid w:val="00781607"/>
    <w:rsid w:val="0078635D"/>
    <w:rsid w:val="007911A1"/>
    <w:rsid w:val="007A4439"/>
    <w:rsid w:val="007A469F"/>
    <w:rsid w:val="0086631A"/>
    <w:rsid w:val="00867856"/>
    <w:rsid w:val="008B06C1"/>
    <w:rsid w:val="008B4C02"/>
    <w:rsid w:val="008E2291"/>
    <w:rsid w:val="009734CF"/>
    <w:rsid w:val="00981324"/>
    <w:rsid w:val="009D5A62"/>
    <w:rsid w:val="009E1D0F"/>
    <w:rsid w:val="00A02B53"/>
    <w:rsid w:val="00A64878"/>
    <w:rsid w:val="00A651C0"/>
    <w:rsid w:val="00A81256"/>
    <w:rsid w:val="00A83D4C"/>
    <w:rsid w:val="00A866BB"/>
    <w:rsid w:val="00A86EAA"/>
    <w:rsid w:val="00AA73BC"/>
    <w:rsid w:val="00AC2AC9"/>
    <w:rsid w:val="00B370B2"/>
    <w:rsid w:val="00B54B45"/>
    <w:rsid w:val="00B64BCB"/>
    <w:rsid w:val="00B74678"/>
    <w:rsid w:val="00BD5A8F"/>
    <w:rsid w:val="00BF015C"/>
    <w:rsid w:val="00BF68D7"/>
    <w:rsid w:val="00C05DD0"/>
    <w:rsid w:val="00C143B8"/>
    <w:rsid w:val="00C171C7"/>
    <w:rsid w:val="00CA2EBB"/>
    <w:rsid w:val="00CC4101"/>
    <w:rsid w:val="00CF3E8F"/>
    <w:rsid w:val="00D14CA2"/>
    <w:rsid w:val="00D35CB6"/>
    <w:rsid w:val="00D51A50"/>
    <w:rsid w:val="00DE1D92"/>
    <w:rsid w:val="00E0570C"/>
    <w:rsid w:val="00E1135C"/>
    <w:rsid w:val="00E77838"/>
    <w:rsid w:val="00E943FD"/>
    <w:rsid w:val="00EA081A"/>
    <w:rsid w:val="00EB4034"/>
    <w:rsid w:val="00F27B08"/>
    <w:rsid w:val="00F52937"/>
    <w:rsid w:val="00F84436"/>
    <w:rsid w:val="00FB120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0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5D"/>
  </w:style>
  <w:style w:type="paragraph" w:styleId="a5">
    <w:name w:val="footer"/>
    <w:basedOn w:val="a"/>
    <w:link w:val="a6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5D"/>
  </w:style>
  <w:style w:type="paragraph" w:styleId="a7">
    <w:name w:val="Normal (Web)"/>
    <w:basedOn w:val="a"/>
    <w:uiPriority w:val="99"/>
    <w:unhideWhenUsed/>
    <w:rsid w:val="007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35D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73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5F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3BC"/>
    <w:pPr>
      <w:ind w:left="720"/>
      <w:contextualSpacing/>
    </w:pPr>
  </w:style>
  <w:style w:type="paragraph" w:customStyle="1" w:styleId="formattext">
    <w:name w:val="formattext"/>
    <w:basedOn w:val="a"/>
    <w:rsid w:val="00E9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43FD"/>
  </w:style>
  <w:style w:type="paragraph" w:styleId="aa">
    <w:name w:val="Balloon Text"/>
    <w:basedOn w:val="a"/>
    <w:link w:val="ab"/>
    <w:uiPriority w:val="99"/>
    <w:semiHidden/>
    <w:unhideWhenUsed/>
    <w:rsid w:val="00E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0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838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B370B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67856"/>
  </w:style>
  <w:style w:type="table" w:customStyle="1" w:styleId="1">
    <w:name w:val="Сетка таблицы1"/>
    <w:basedOn w:val="a1"/>
    <w:next w:val="ae"/>
    <w:uiPriority w:val="59"/>
    <w:rsid w:val="00F5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5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5D"/>
  </w:style>
  <w:style w:type="paragraph" w:styleId="a5">
    <w:name w:val="footer"/>
    <w:basedOn w:val="a"/>
    <w:link w:val="a6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5D"/>
  </w:style>
  <w:style w:type="paragraph" w:styleId="a7">
    <w:name w:val="Normal (Web)"/>
    <w:basedOn w:val="a"/>
    <w:uiPriority w:val="99"/>
    <w:unhideWhenUsed/>
    <w:rsid w:val="007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35D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73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5F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3BC"/>
    <w:pPr>
      <w:ind w:left="720"/>
      <w:contextualSpacing/>
    </w:pPr>
  </w:style>
  <w:style w:type="paragraph" w:customStyle="1" w:styleId="formattext">
    <w:name w:val="formattext"/>
    <w:basedOn w:val="a"/>
    <w:rsid w:val="00E9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943FD"/>
  </w:style>
  <w:style w:type="paragraph" w:styleId="aa">
    <w:name w:val="Balloon Text"/>
    <w:basedOn w:val="a"/>
    <w:link w:val="ab"/>
    <w:uiPriority w:val="99"/>
    <w:semiHidden/>
    <w:unhideWhenUsed/>
    <w:rsid w:val="00E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0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0838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B370B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67856"/>
  </w:style>
  <w:style w:type="table" w:customStyle="1" w:styleId="1">
    <w:name w:val="Сетка таблицы1"/>
    <w:basedOn w:val="a1"/>
    <w:next w:val="ae"/>
    <w:uiPriority w:val="59"/>
    <w:rsid w:val="00F5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5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DE3A-1C25-4C88-A325-75DBC2D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Сахиуллина Рафина Курбангалеевна</cp:lastModifiedBy>
  <cp:revision>10</cp:revision>
  <cp:lastPrinted>2024-04-08T06:33:00Z</cp:lastPrinted>
  <dcterms:created xsi:type="dcterms:W3CDTF">2024-04-01T06:52:00Z</dcterms:created>
  <dcterms:modified xsi:type="dcterms:W3CDTF">2024-04-08T10:56:00Z</dcterms:modified>
</cp:coreProperties>
</file>